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21-26.09. 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r>
        <w:rPr>
          <w:rFonts w:eastAsia="Times New Roman" w:cs="Arial" w:ascii="Arial" w:hAnsi="Arial"/>
          <w:b/>
          <w:bCs/>
          <w:color w:val="1D2129"/>
          <w:sz w:val="26"/>
          <w:szCs w:val="26"/>
          <w:lang w:eastAsia="pl-PL"/>
        </w:rPr>
        <w:t>29.09.2021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p>
    <w:p>
      <w:pPr>
        <w:pStyle w:val="Normal"/>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NTN-SNR</w:t>
      </w:r>
      <w:r>
        <w:rPr>
          <w:rFonts w:eastAsia="Times New Roman" w:cs="Arial" w:ascii="Arial" w:hAnsi="Arial"/>
          <w:color w:val="1D2129"/>
          <w:sz w:val="26"/>
          <w:szCs w:val="26"/>
          <w:lang w:eastAsia="pl-PL"/>
        </w:rPr>
        <w:t xml:space="preserve">,  będzie to: </w:t>
      </w:r>
      <w:r>
        <w:rPr>
          <w:rFonts w:cs="Arial" w:ascii="Arial" w:hAnsi="Arial"/>
          <w:b/>
          <w:bCs/>
          <w:sz w:val="28"/>
          <w:szCs w:val="28"/>
        </w:rPr>
        <w:t>kubek termiczny.</w:t>
      </w:r>
    </w:p>
    <w:p>
      <w:pPr>
        <w:pStyle w:val="Normal"/>
        <w:rPr>
          <w:rFonts w:ascii="Arial" w:hAnsi="Arial" w:cs="Arial"/>
          <w:sz w:val="28"/>
          <w:szCs w:val="28"/>
        </w:rPr>
      </w:pPr>
      <w:r>
        <w:rPr>
          <w:rFonts w:cs="Arial" w:ascii="Arial" w:hAnsi="Arial"/>
          <w:color w:val="000000" w:themeColor="text1"/>
          <w:sz w:val="28"/>
          <w:szCs w:val="28"/>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ciągu trwania Konkursu Organizator przyzna w sumie; trzy : </w:t>
      </w:r>
      <w:r>
        <w:rPr>
          <w:rFonts w:cs="Arial" w:ascii="Arial" w:hAnsi="Arial"/>
          <w:b/>
          <w:bCs/>
          <w:sz w:val="28"/>
          <w:szCs w:val="28"/>
        </w:rPr>
        <w:t>kubki termiczne.</w:t>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c) nagroda nie będzie mogła być dostarczona Laure</w:t>
      </w:r>
      <w:r>
        <w:rPr>
          <w:rFonts w:eastAsia="Times New Roman" w:cs="Arial" w:ascii="Arial" w:hAnsi="Arial"/>
          <w:color w:val="1D2129"/>
          <w:sz w:val="26"/>
          <w:szCs w:val="26"/>
          <w:lang w:eastAsia="pl-PL"/>
        </w:rPr>
        <w:t>a</w:t>
      </w:r>
      <w:r>
        <w:rPr>
          <w:rFonts w:eastAsia="Times New Roman" w:cs="Arial" w:ascii="Arial" w:hAnsi="Arial"/>
          <w:color w:val="1D2129"/>
          <w:sz w:val="26"/>
          <w:szCs w:val="26"/>
          <w:lang w:eastAsia="pl-PL"/>
        </w:rPr>
        <w:t xml:space="preserv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POSTĘPOWANIE REKLAMACYJNE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r>
        <w:rPr>
          <w:rFonts w:eastAsia="Times New Roman" w:cs="Arial" w:ascii="Arial" w:hAnsi="Arial"/>
          <w:b/>
          <w:bCs/>
          <w:color w:val="1D2129"/>
          <w:sz w:val="26"/>
          <w:szCs w:val="26"/>
          <w:lang w:eastAsia="pl-PL"/>
        </w:rPr>
        <w:t>NTN-SNR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 </w:t>
      </w:r>
      <w:r>
        <w:rPr>
          <w:rFonts w:eastAsia="Times New Roman" w:cs="Arial" w:ascii="Arial" w:hAnsi="Arial"/>
          <w:b/>
          <w:bCs/>
          <w:color w:val="1D2129"/>
          <w:sz w:val="26"/>
          <w:szCs w:val="26"/>
          <w:lang w:eastAsia="pl-PL"/>
        </w:rPr>
        <w:t>21.09.2021</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LibreOffice/7.2.0.4$Windows_X86_64 LibreOffice_project/9a9c6381e3f7a62afc1329bd359cc48accb6435b</Application>
  <AppVersion>15.0000</AppVersion>
  <DocSecurity>0</DocSecurity>
  <Pages>6</Pages>
  <Words>1595</Words>
  <Characters>10508</Characters>
  <CharactersWithSpaces>12095</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2021-09-20T09:51:00Z</dcterms:created>
  <dc:creator>Microsoft Office User</dc:creator>
  <dc:description/>
  <dc:language>pl-PL</dc:language>
  <cp:lastModifiedBy/>
  <dcterms:modified xsi:type="dcterms:W3CDTF">2021-09-20T12:22:28Z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