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18-23.05.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25.05.2021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b/>
          <w:bCs/>
          <w:color w:val="000001"/>
          <w:lang w:eastAsia="pl-PL"/>
        </w:rPr>
        <w:t xml:space="preserve"> </w:t>
      </w:r>
      <w:r>
        <w:rPr>
          <w:rFonts w:eastAsia="Times New Roman" w:cs="Arial" w:ascii="Arial" w:hAnsi="Arial"/>
          <w:b/>
          <w:bCs/>
          <w:color w:val="1D2129"/>
          <w:sz w:val="26"/>
          <w:szCs w:val="26"/>
          <w:lang w:eastAsia="pl-PL"/>
        </w:rPr>
        <w:t>Brembo  Poland Sp. z o.o.</w:t>
      </w:r>
      <w:r>
        <w:rPr>
          <w:b/>
          <w:bCs/>
          <w:color w:val="000001"/>
          <w:lang w:eastAsia="pl-PL"/>
        </w:rPr>
        <w:t xml:space="preserve"> </w:t>
      </w:r>
      <w:r>
        <w:rPr>
          <w:rFonts w:eastAsia="Times New Roman" w:cs="Arial" w:ascii="Arial" w:hAnsi="Arial"/>
          <w:color w:val="1D2129"/>
          <w:sz w:val="26"/>
          <w:szCs w:val="26"/>
          <w:lang w:eastAsia="pl-PL"/>
        </w:rPr>
        <w:t xml:space="preserve"> będą to: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Nagroda nr 1</w:t>
      </w:r>
      <w:r>
        <w:rPr>
          <w:rFonts w:eastAsia="Times New Roman" w:cs="Arial" w:ascii="Arial" w:hAnsi="Arial"/>
          <w:color w:val="1D2129"/>
          <w:sz w:val="26"/>
          <w:szCs w:val="26"/>
          <w:lang w:eastAsia="pl-PL"/>
        </w:rPr>
        <w:t xml:space="preserve"> Ręcznik plażowy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Nagroda nr 2</w:t>
      </w:r>
      <w:r>
        <w:rPr>
          <w:rFonts w:eastAsia="Times New Roman" w:cs="Arial" w:ascii="Arial" w:hAnsi="Arial"/>
          <w:color w:val="1D2129"/>
          <w:sz w:val="26"/>
          <w:szCs w:val="26"/>
          <w:lang w:eastAsia="pl-PL"/>
        </w:rPr>
        <w:t xml:space="preserve">  Parasolka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Nagroda nr 3 </w:t>
      </w:r>
      <w:r>
        <w:rPr>
          <w:rFonts w:eastAsia="Times New Roman" w:cs="Arial" w:ascii="Arial" w:hAnsi="Arial"/>
          <w:color w:val="1D2129"/>
          <w:sz w:val="26"/>
          <w:szCs w:val="26"/>
          <w:lang w:eastAsia="pl-PL"/>
        </w:rPr>
        <w:t>Kubek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 xml:space="preserve">2. W ciągu trwania Konkursu Organizator przyzna  następujące </w:t>
      </w:r>
      <w:r>
        <w:rPr>
          <w:sz w:val="28"/>
          <w:szCs w:val="28"/>
        </w:rPr>
        <w:t xml:space="preserve">zestawy: </w:t>
      </w:r>
    </w:p>
    <w:p>
      <w:pPr>
        <w:pStyle w:val="Normal"/>
        <w:rPr>
          <w:sz w:val="28"/>
          <w:szCs w:val="28"/>
        </w:rPr>
      </w:pPr>
      <w:r>
        <w:rPr>
          <w:sz w:val="28"/>
          <w:szCs w:val="28"/>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Nagroda nr 1</w:t>
      </w:r>
      <w:r>
        <w:rPr>
          <w:rFonts w:eastAsia="Times New Roman" w:cs="Arial" w:ascii="Arial" w:hAnsi="Arial"/>
          <w:color w:val="1D2129"/>
          <w:sz w:val="26"/>
          <w:szCs w:val="26"/>
          <w:lang w:eastAsia="pl-PL"/>
        </w:rPr>
        <w:t xml:space="preserve">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Ręcznik plażowy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Nagroda nr 2</w:t>
      </w:r>
      <w:r>
        <w:rPr>
          <w:rFonts w:eastAsia="Times New Roman" w:cs="Arial" w:ascii="Arial" w:hAnsi="Arial"/>
          <w:color w:val="1D2129"/>
          <w:sz w:val="26"/>
          <w:szCs w:val="26"/>
          <w:lang w:eastAsia="pl-PL"/>
        </w:rPr>
        <w:t xml:space="preserve">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Parasolka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Nagroda nr 3</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Kubek + długopis+ bandanka + pajączek do ładowania + zawieszka na bagaż.</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18.05.2021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LibreOffice/7.1.2.2$Windows_X86_64 LibreOffice_project/8a45595d069ef5570103caea1b71cc9d82b2aae4</Application>
  <AppVersion>15.0000</AppVersion>
  <DocSecurity>0</DocSecurity>
  <Pages>6</Pages>
  <Words>1684</Words>
  <Characters>10939</Characters>
  <CharactersWithSpaces>12614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2021-05-17T08:13:00Z</dcterms:created>
  <dc:creator>Microsoft Office User</dc:creator>
  <dc:description/>
  <dc:language>pl-PL</dc:language>
  <cp:lastModifiedBy/>
  <dcterms:modified xsi:type="dcterms:W3CDTF">2021-05-17T14:02:57Z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