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30.03.2021 r. do 04.04.2021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06.04. 2021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p>
    <w:p>
      <w:pPr>
        <w:pStyle w:val="Normal"/>
        <w:rPr>
          <w:rFonts w:ascii="Arial" w:hAnsi="Arial" w:cs="Arial"/>
          <w:b/>
          <w:b/>
          <w:bCs/>
          <w:color w:val="000000"/>
          <w:lang w:val="en-US" w:eastAsia="it-IT"/>
        </w:rPr>
      </w:pPr>
      <w:r>
        <w:rPr>
          <w:rFonts w:cs="Arial" w:ascii="Arial" w:hAnsi="Arial"/>
          <w:b/>
          <w:bCs/>
          <w:color w:val="000000"/>
          <w:lang w:eastAsia="it-IT"/>
        </w:rPr>
        <w:t>Marelli Aftermarket Poland Sp. z o.o.</w:t>
      </w:r>
      <w:r>
        <w:rPr>
          <w:rFonts w:eastAsia="Times New Roman" w:cs="Arial" w:ascii="Arial" w:hAnsi="Arial"/>
          <w:color w:val="1D2129"/>
          <w:lang w:eastAsia="pl-PL"/>
        </w:rPr>
        <w:t>,  będą to:</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cs="Arial"/>
          <w:sz w:val="20"/>
          <w:szCs w:val="20"/>
        </w:rPr>
      </w:pPr>
      <w:r>
        <w:rPr>
          <w:rFonts w:cs="Arial" w:ascii="Arial" w:hAnsi="Arial"/>
          <w:sz w:val="20"/>
          <w:szCs w:val="20"/>
        </w:rPr>
      </w:r>
    </w:p>
    <w:p>
      <w:pPr>
        <w:pStyle w:val="ListParagraph"/>
        <w:numPr>
          <w:ilvl w:val="0"/>
          <w:numId w:val="2"/>
        </w:numPr>
        <w:rPr>
          <w:rFonts w:ascii="Arial" w:hAnsi="Arial" w:cs="Arial"/>
          <w:sz w:val="28"/>
          <w:szCs w:val="28"/>
        </w:rPr>
      </w:pPr>
      <w:r>
        <w:rPr>
          <w:rFonts w:cs="Arial" w:ascii="Arial" w:hAnsi="Arial"/>
          <w:sz w:val="28"/>
          <w:szCs w:val="28"/>
        </w:rPr>
        <w:t>torba/etui na telefon na rower</w:t>
      </w:r>
    </w:p>
    <w:p>
      <w:pPr>
        <w:pStyle w:val="ListParagraph"/>
        <w:numPr>
          <w:ilvl w:val="0"/>
          <w:numId w:val="2"/>
        </w:numPr>
        <w:rPr>
          <w:rFonts w:ascii="Arial" w:hAnsi="Arial" w:cs="Arial"/>
          <w:sz w:val="28"/>
          <w:szCs w:val="28"/>
        </w:rPr>
      </w:pPr>
      <w:r>
        <w:rPr>
          <w:rFonts w:cs="Arial" w:ascii="Arial" w:hAnsi="Arial"/>
          <w:sz w:val="28"/>
          <w:szCs w:val="28"/>
        </w:rPr>
        <w:t>torba/etui na telefon na pas do biegania</w:t>
      </w:r>
    </w:p>
    <w:p>
      <w:pPr>
        <w:pStyle w:val="ListParagraph"/>
        <w:numPr>
          <w:ilvl w:val="0"/>
          <w:numId w:val="2"/>
        </w:numPr>
        <w:rPr>
          <w:rFonts w:ascii="Arial" w:hAnsi="Arial" w:cs="Arial"/>
          <w:sz w:val="28"/>
          <w:szCs w:val="28"/>
        </w:rPr>
      </w:pPr>
      <w:r>
        <w:rPr>
          <w:rFonts w:cs="Arial" w:ascii="Arial" w:hAnsi="Arial"/>
          <w:sz w:val="28"/>
          <w:szCs w:val="28"/>
        </w:rPr>
        <w:t>kubek izotermiczny</w:t>
      </w:r>
    </w:p>
    <w:p>
      <w:pPr>
        <w:pStyle w:val="ListParagraph"/>
        <w:numPr>
          <w:ilvl w:val="0"/>
          <w:numId w:val="2"/>
        </w:numPr>
        <w:rPr>
          <w:rFonts w:ascii="Arial" w:hAnsi="Arial" w:cs="Arial"/>
          <w:sz w:val="28"/>
          <w:szCs w:val="28"/>
        </w:rPr>
      </w:pPr>
      <w:r>
        <w:rPr>
          <w:rFonts w:cs="Arial" w:ascii="Arial" w:hAnsi="Arial"/>
          <w:sz w:val="28"/>
          <w:szCs w:val="28"/>
        </w:rPr>
        <w:t>poduszka/zagłówek 2 w 1</w:t>
      </w:r>
    </w:p>
    <w:p>
      <w:pPr>
        <w:pStyle w:val="ListParagraph"/>
        <w:numPr>
          <w:ilvl w:val="0"/>
          <w:numId w:val="2"/>
        </w:numPr>
        <w:rPr>
          <w:rFonts w:ascii="Arial" w:hAnsi="Arial" w:cs="Arial"/>
          <w:sz w:val="28"/>
          <w:szCs w:val="28"/>
        </w:rPr>
      </w:pPr>
      <w:r>
        <w:rPr>
          <w:rFonts w:cs="Arial" w:ascii="Arial" w:hAnsi="Arial"/>
          <w:sz w:val="28"/>
          <w:szCs w:val="28"/>
        </w:rPr>
        <w:t>składana torba na zakupy</w:t>
      </w:r>
    </w:p>
    <w:p>
      <w:pPr>
        <w:pStyle w:val="ListParagraph"/>
        <w:numPr>
          <w:ilvl w:val="0"/>
          <w:numId w:val="2"/>
        </w:numPr>
        <w:rPr>
          <w:rFonts w:ascii="Arial" w:hAnsi="Arial" w:cs="Arial"/>
          <w:sz w:val="28"/>
          <w:szCs w:val="28"/>
        </w:rPr>
      </w:pPr>
      <w:r>
        <w:rPr>
          <w:rFonts w:cs="Arial" w:ascii="Arial" w:hAnsi="Arial"/>
          <w:sz w:val="28"/>
          <w:szCs w:val="28"/>
        </w:rPr>
        <w:t>odblask</w:t>
      </w:r>
    </w:p>
    <w:p>
      <w:pPr>
        <w:pStyle w:val="ListParagraph"/>
        <w:numPr>
          <w:ilvl w:val="0"/>
          <w:numId w:val="2"/>
        </w:numPr>
        <w:rPr>
          <w:rFonts w:ascii="Arial" w:hAnsi="Arial" w:cs="Arial"/>
          <w:sz w:val="28"/>
          <w:szCs w:val="28"/>
        </w:rPr>
      </w:pPr>
      <w:r>
        <w:rPr>
          <w:rFonts w:cs="Arial" w:ascii="Arial" w:hAnsi="Arial"/>
          <w:sz w:val="28"/>
          <w:szCs w:val="28"/>
        </w:rPr>
        <w:t>zawieszka na bagaż</w:t>
      </w:r>
    </w:p>
    <w:p>
      <w:pPr>
        <w:pStyle w:val="ListParagraph"/>
        <w:numPr>
          <w:ilvl w:val="0"/>
          <w:numId w:val="2"/>
        </w:numPr>
        <w:rPr>
          <w:rFonts w:ascii="Arial" w:hAnsi="Arial" w:cs="Arial"/>
          <w:sz w:val="28"/>
          <w:szCs w:val="28"/>
        </w:rPr>
      </w:pPr>
      <w:r>
        <w:rPr>
          <w:rFonts w:cs="Arial" w:ascii="Arial" w:hAnsi="Arial"/>
          <w:sz w:val="28"/>
          <w:szCs w:val="28"/>
        </w:rPr>
        <w:t>długopis</w:t>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ListParagraph"/>
        <w:numPr>
          <w:ilvl w:val="0"/>
          <w:numId w:val="2"/>
        </w:numPr>
        <w:rPr>
          <w:rFonts w:ascii="Arial" w:hAnsi="Arial" w:cs="Arial"/>
          <w:sz w:val="28"/>
          <w:szCs w:val="28"/>
        </w:rPr>
      </w:pPr>
      <w:r>
        <w:rPr>
          <w:rFonts w:cs="Arial" w:ascii="Arial" w:hAnsi="Arial"/>
          <w:sz w:val="28"/>
          <w:szCs w:val="28"/>
        </w:rPr>
        <w:t>torba/etui na telefon na rower</w:t>
      </w:r>
    </w:p>
    <w:p>
      <w:pPr>
        <w:pStyle w:val="ListParagraph"/>
        <w:numPr>
          <w:ilvl w:val="0"/>
          <w:numId w:val="2"/>
        </w:numPr>
        <w:rPr>
          <w:rFonts w:ascii="Arial" w:hAnsi="Arial" w:cs="Arial"/>
          <w:sz w:val="28"/>
          <w:szCs w:val="28"/>
        </w:rPr>
      </w:pPr>
      <w:r>
        <w:rPr>
          <w:rFonts w:cs="Arial" w:ascii="Arial" w:hAnsi="Arial"/>
          <w:sz w:val="28"/>
          <w:szCs w:val="28"/>
        </w:rPr>
        <w:t>torba/etui na telefon na pas do biegania</w:t>
      </w:r>
    </w:p>
    <w:p>
      <w:pPr>
        <w:pStyle w:val="ListParagraph"/>
        <w:numPr>
          <w:ilvl w:val="0"/>
          <w:numId w:val="2"/>
        </w:numPr>
        <w:rPr>
          <w:rFonts w:ascii="Arial" w:hAnsi="Arial" w:cs="Arial"/>
          <w:sz w:val="28"/>
          <w:szCs w:val="28"/>
        </w:rPr>
      </w:pPr>
      <w:r>
        <w:rPr>
          <w:rFonts w:cs="Arial" w:ascii="Arial" w:hAnsi="Arial"/>
          <w:sz w:val="28"/>
          <w:szCs w:val="28"/>
        </w:rPr>
        <w:t>kubek izotermiczny</w:t>
      </w:r>
    </w:p>
    <w:p>
      <w:pPr>
        <w:pStyle w:val="ListParagraph"/>
        <w:numPr>
          <w:ilvl w:val="0"/>
          <w:numId w:val="2"/>
        </w:numPr>
        <w:rPr>
          <w:rFonts w:ascii="Arial" w:hAnsi="Arial" w:cs="Arial"/>
          <w:sz w:val="28"/>
          <w:szCs w:val="28"/>
        </w:rPr>
      </w:pPr>
      <w:r>
        <w:rPr>
          <w:rFonts w:cs="Arial" w:ascii="Arial" w:hAnsi="Arial"/>
          <w:sz w:val="28"/>
          <w:szCs w:val="28"/>
        </w:rPr>
        <w:t>poduszka/zagłówek 2 w 1</w:t>
      </w:r>
    </w:p>
    <w:p>
      <w:pPr>
        <w:pStyle w:val="ListParagraph"/>
        <w:numPr>
          <w:ilvl w:val="0"/>
          <w:numId w:val="2"/>
        </w:numPr>
        <w:rPr>
          <w:rFonts w:ascii="Arial" w:hAnsi="Arial" w:cs="Arial"/>
          <w:sz w:val="28"/>
          <w:szCs w:val="28"/>
        </w:rPr>
      </w:pPr>
      <w:r>
        <w:rPr>
          <w:rFonts w:cs="Arial" w:ascii="Arial" w:hAnsi="Arial"/>
          <w:sz w:val="28"/>
          <w:szCs w:val="28"/>
        </w:rPr>
        <w:t>składana torba na zakupy</w:t>
      </w:r>
    </w:p>
    <w:p>
      <w:pPr>
        <w:pStyle w:val="ListParagraph"/>
        <w:numPr>
          <w:ilvl w:val="0"/>
          <w:numId w:val="2"/>
        </w:numPr>
        <w:rPr>
          <w:rFonts w:ascii="Arial" w:hAnsi="Arial" w:cs="Arial"/>
          <w:sz w:val="28"/>
          <w:szCs w:val="28"/>
        </w:rPr>
      </w:pPr>
      <w:r>
        <w:rPr>
          <w:rFonts w:cs="Arial" w:ascii="Arial" w:hAnsi="Arial"/>
          <w:sz w:val="28"/>
          <w:szCs w:val="28"/>
        </w:rPr>
        <w:t>odblask</w:t>
      </w:r>
    </w:p>
    <w:p>
      <w:pPr>
        <w:pStyle w:val="ListParagraph"/>
        <w:numPr>
          <w:ilvl w:val="0"/>
          <w:numId w:val="2"/>
        </w:numPr>
        <w:rPr>
          <w:rFonts w:ascii="Arial" w:hAnsi="Arial" w:cs="Arial"/>
          <w:sz w:val="28"/>
          <w:szCs w:val="28"/>
        </w:rPr>
      </w:pPr>
      <w:r>
        <w:rPr>
          <w:rFonts w:cs="Arial" w:ascii="Arial" w:hAnsi="Arial"/>
          <w:sz w:val="28"/>
          <w:szCs w:val="28"/>
        </w:rPr>
        <w:t>zawieszka na bagaż</w:t>
      </w:r>
    </w:p>
    <w:p>
      <w:pPr>
        <w:pStyle w:val="ListParagraph"/>
        <w:numPr>
          <w:ilvl w:val="0"/>
          <w:numId w:val="2"/>
        </w:numPr>
        <w:rPr>
          <w:rFonts w:ascii="Arial" w:hAnsi="Arial" w:cs="Arial"/>
          <w:sz w:val="28"/>
          <w:szCs w:val="28"/>
        </w:rPr>
      </w:pPr>
      <w:r>
        <w:rPr>
          <w:rFonts w:cs="Arial" w:ascii="Arial" w:hAnsi="Arial"/>
          <w:sz w:val="28"/>
          <w:szCs w:val="28"/>
        </w:rPr>
        <w:t>długopis</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cs="Arial" w:ascii="Arial" w:hAnsi="Arial"/>
          <w:b/>
          <w:bCs/>
          <w:color w:val="000000"/>
          <w:lang w:eastAsia="it-IT"/>
        </w:rPr>
        <w:t>Marelli Aftermarket Poland</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30.03.2021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tabs>
          <w:tab w:val="num" w:pos="0"/>
        </w:tabs>
        <w:ind w:left="800" w:hanging="360"/>
      </w:pPr>
      <w:rPr>
        <w:rFonts w:ascii="Symbol" w:hAnsi="Symbol" w:cs="Symbol" w:hint="default"/>
      </w:rPr>
    </w:lvl>
    <w:lvl w:ilvl="1">
      <w:start w:val="1"/>
      <w:numFmt w:val="bullet"/>
      <w:lvlText w:val="o"/>
      <w:lvlJc w:val="left"/>
      <w:pPr>
        <w:tabs>
          <w:tab w:val="num" w:pos="0"/>
        </w:tabs>
        <w:ind w:left="1520" w:hanging="360"/>
      </w:pPr>
      <w:rPr>
        <w:rFonts w:ascii="Courier New" w:hAnsi="Courier New" w:cs="Courier New" w:hint="default"/>
      </w:rPr>
    </w:lvl>
    <w:lvl w:ilvl="2">
      <w:start w:val="1"/>
      <w:numFmt w:val="bullet"/>
      <w:lvlText w:val=""/>
      <w:lvlJc w:val="left"/>
      <w:pPr>
        <w:tabs>
          <w:tab w:val="num" w:pos="0"/>
        </w:tabs>
        <w:ind w:left="2240" w:hanging="360"/>
      </w:pPr>
      <w:rPr>
        <w:rFonts w:ascii="Wingdings" w:hAnsi="Wingdings" w:cs="Wingdings" w:hint="default"/>
      </w:rPr>
    </w:lvl>
    <w:lvl w:ilvl="3">
      <w:start w:val="1"/>
      <w:numFmt w:val="bullet"/>
      <w:lvlText w:val=""/>
      <w:lvlJc w:val="left"/>
      <w:pPr>
        <w:tabs>
          <w:tab w:val="num" w:pos="0"/>
        </w:tabs>
        <w:ind w:left="2960" w:hanging="360"/>
      </w:pPr>
      <w:rPr>
        <w:rFonts w:ascii="Symbol" w:hAnsi="Symbol" w:cs="Symbol" w:hint="default"/>
      </w:rPr>
    </w:lvl>
    <w:lvl w:ilvl="4">
      <w:start w:val="1"/>
      <w:numFmt w:val="bullet"/>
      <w:lvlText w:val="o"/>
      <w:lvlJc w:val="left"/>
      <w:pPr>
        <w:tabs>
          <w:tab w:val="num" w:pos="0"/>
        </w:tabs>
        <w:ind w:left="3680" w:hanging="360"/>
      </w:pPr>
      <w:rPr>
        <w:rFonts w:ascii="Courier New" w:hAnsi="Courier New" w:cs="Courier New" w:hint="default"/>
      </w:rPr>
    </w:lvl>
    <w:lvl w:ilvl="5">
      <w:start w:val="1"/>
      <w:numFmt w:val="bullet"/>
      <w:lvlText w:val=""/>
      <w:lvlJc w:val="left"/>
      <w:pPr>
        <w:tabs>
          <w:tab w:val="num" w:pos="0"/>
        </w:tabs>
        <w:ind w:left="4400" w:hanging="360"/>
      </w:pPr>
      <w:rPr>
        <w:rFonts w:ascii="Wingdings" w:hAnsi="Wingdings" w:cs="Wingdings" w:hint="default"/>
      </w:rPr>
    </w:lvl>
    <w:lvl w:ilvl="6">
      <w:start w:val="1"/>
      <w:numFmt w:val="bullet"/>
      <w:lvlText w:val=""/>
      <w:lvlJc w:val="left"/>
      <w:pPr>
        <w:tabs>
          <w:tab w:val="num" w:pos="0"/>
        </w:tabs>
        <w:ind w:left="5120" w:hanging="360"/>
      </w:pPr>
      <w:rPr>
        <w:rFonts w:ascii="Symbol" w:hAnsi="Symbol" w:cs="Symbol" w:hint="default"/>
      </w:rPr>
    </w:lvl>
    <w:lvl w:ilvl="7">
      <w:start w:val="1"/>
      <w:numFmt w:val="bullet"/>
      <w:lvlText w:val="o"/>
      <w:lvlJc w:val="left"/>
      <w:pPr>
        <w:tabs>
          <w:tab w:val="num" w:pos="0"/>
        </w:tabs>
        <w:ind w:left="5840" w:hanging="360"/>
      </w:pPr>
      <w:rPr>
        <w:rFonts w:ascii="Courier New" w:hAnsi="Courier New" w:cs="Courier New" w:hint="default"/>
      </w:rPr>
    </w:lvl>
    <w:lvl w:ilvl="8">
      <w:start w:val="1"/>
      <w:numFmt w:val="bullet"/>
      <w:lvlText w:val=""/>
      <w:lvlJc w:val="left"/>
      <w:pPr>
        <w:tabs>
          <w:tab w:val="num" w:pos="0"/>
        </w:tabs>
        <w:ind w:left="656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LibreOffice/7.1.1.2$Windows_X86_64 LibreOffice_project/fe0b08f4af1bacafe4c7ecc87ce55bb426164676</Application>
  <AppVersion>15.0000</AppVersion>
  <DocSecurity>0</DocSecurity>
  <Pages>7</Pages>
  <Words>1672</Words>
  <Characters>10851</Characters>
  <CharactersWithSpaces>12482</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2021-03-29T07:44:00Z</dcterms:created>
  <dc:creator>Microsoft Office User</dc:creator>
  <dc:description/>
  <dc:language>pl-PL</dc:language>
  <cp:lastModifiedBy/>
  <dcterms:modified xsi:type="dcterms:W3CDTF">2021-03-29T10:14:07Z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