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Konkurs rozpoczyna się dnia</w:t>
      </w:r>
      <w:r>
        <w:rPr>
          <w:rFonts w:eastAsia="Times New Roman" w:cs="Arial" w:ascii="Arial" w:hAnsi="Arial"/>
          <w:b/>
          <w:bCs/>
          <w:color w:val="1D2129"/>
          <w:sz w:val="26"/>
          <w:szCs w:val="26"/>
          <w:lang w:eastAsia="pl-PL"/>
        </w:rPr>
        <w:t>: 06.10.2020 r</w:t>
      </w:r>
      <w:r>
        <w:rPr>
          <w:rFonts w:eastAsia="Times New Roman" w:cs="Arial" w:ascii="Arial" w:hAnsi="Arial"/>
          <w:color w:val="1D2129"/>
          <w:sz w:val="26"/>
          <w:szCs w:val="26"/>
          <w:lang w:eastAsia="pl-PL"/>
        </w:rPr>
        <w:t>. i trwa do dnia</w:t>
      </w:r>
      <w:r>
        <w:rPr>
          <w:rFonts w:eastAsia="Times New Roman" w:cs="Arial" w:ascii="Arial" w:hAnsi="Arial"/>
          <w:b/>
          <w:bCs/>
          <w:color w:val="1D2129"/>
          <w:sz w:val="26"/>
          <w:szCs w:val="26"/>
          <w:lang w:eastAsia="pl-PL"/>
        </w:rPr>
        <w:t>: 11.10.2020</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Ogłoszenie wyników konkursu przez Komisję Konkursową nastąpi dnia; </w:t>
      </w:r>
      <w:r>
        <w:rPr>
          <w:rFonts w:eastAsia="Times New Roman" w:cs="Arial" w:ascii="Arial" w:hAnsi="Arial"/>
          <w:b/>
          <w:bCs/>
          <w:color w:val="1D2129"/>
          <w:sz w:val="26"/>
          <w:szCs w:val="26"/>
          <w:lang w:eastAsia="pl-PL"/>
        </w:rPr>
        <w:t>13.10.2020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8.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r>
        <w:rPr>
          <w:rFonts w:eastAsia="Times New Roman" w:cs="Arial" w:ascii="Arial" w:hAnsi="Arial"/>
          <w:b/>
          <w:bCs/>
          <w:color w:val="1D2129"/>
          <w:sz w:val="26"/>
          <w:szCs w:val="26"/>
          <w:lang w:eastAsia="pl-PL"/>
        </w:rPr>
        <w:t>konkurs@motofaktor.pl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1.  Aby wziąć  udział w konkursie Uczestnik musi przesłać   pocztą email  odpowied</w:t>
      </w:r>
      <w:r>
        <w:rPr>
          <w:rFonts w:eastAsia="Times New Roman" w:cs="Arial" w:ascii="Arial" w:hAnsi="Arial"/>
          <w:color w:val="1D2129"/>
          <w:sz w:val="26"/>
          <w:szCs w:val="26"/>
          <w:lang w:eastAsia="pl-PL"/>
        </w:rPr>
        <w:t>zi</w:t>
      </w:r>
      <w:r>
        <w:rPr>
          <w:rFonts w:eastAsia="Times New Roman" w:cs="Arial" w:ascii="Arial" w:hAnsi="Arial"/>
          <w:color w:val="1D2129"/>
          <w:sz w:val="26"/>
          <w:szCs w:val="26"/>
          <w:lang w:eastAsia="pl-PL"/>
        </w:rPr>
        <w:t xml:space="preserve">   na pytani</w:t>
      </w:r>
      <w:r>
        <w:rPr>
          <w:rFonts w:eastAsia="Times New Roman" w:cs="Arial" w:ascii="Arial" w:hAnsi="Arial"/>
          <w:color w:val="1D2129"/>
          <w:sz w:val="26"/>
          <w:szCs w:val="26"/>
          <w:lang w:eastAsia="pl-PL"/>
        </w:rPr>
        <w:t>a</w:t>
      </w:r>
      <w:r>
        <w:rPr>
          <w:rFonts w:eastAsia="Times New Roman" w:cs="Arial" w:ascii="Arial" w:hAnsi="Arial"/>
          <w:color w:val="1D2129"/>
          <w:sz w:val="26"/>
          <w:szCs w:val="26"/>
          <w:lang w:eastAsia="pl-PL"/>
        </w:rPr>
        <w:t xml:space="preserve"> konkursowe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cs="Arial"/>
          <w:color w:val="1F497D"/>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cs="Arial" w:ascii="Arial" w:hAnsi="Arial"/>
          <w:b/>
          <w:bCs/>
          <w:color w:val="000000"/>
          <w:lang w:eastAsia="it-IT"/>
        </w:rPr>
        <w:t>Brembo Poland Sp. z o.o.</w:t>
      </w:r>
    </w:p>
    <w:p>
      <w:pPr>
        <w:pStyle w:val="Normal"/>
        <w:rPr>
          <w:rFonts w:ascii="Arial" w:hAnsi="Arial" w:cs="Arial"/>
          <w:b/>
          <w:b/>
          <w:bCs/>
          <w:color w:val="000000"/>
          <w:sz w:val="18"/>
          <w:szCs w:val="18"/>
          <w:lang w:eastAsia="it-IT"/>
        </w:rPr>
      </w:pPr>
      <w:r>
        <w:rPr>
          <w:rFonts w:cs="Arial" w:ascii="Arial" w:hAnsi="Arial"/>
          <w:b/>
          <w:bCs/>
          <w:color w:val="000000"/>
          <w:sz w:val="18"/>
          <w:szCs w:val="18"/>
          <w:lang w:eastAsia="it-IT"/>
        </w:rPr>
      </w:r>
    </w:p>
    <w:p>
      <w:pPr>
        <w:pStyle w:val="Normal"/>
        <w:rPr>
          <w:rFonts w:ascii="Arial" w:hAnsi="Arial" w:cs="Arial"/>
          <w:b/>
          <w:b/>
          <w:bCs/>
          <w:lang w:eastAsia="en-GB"/>
        </w:rPr>
      </w:pPr>
      <w:r>
        <w:rPr>
          <w:rFonts w:cs="Arial" w:ascii="Arial" w:hAnsi="Arial"/>
          <w:b/>
          <w:bCs/>
          <w:lang w:eastAsia="en-GB"/>
        </w:rPr>
      </w:r>
    </w:p>
    <w:p>
      <w:pPr>
        <w:pStyle w:val="Normal"/>
        <w:rPr>
          <w:rFonts w:ascii="Arial" w:hAnsi="Arial" w:cs="Arial"/>
          <w:color w:val="000000" w:themeColor="text1"/>
        </w:rPr>
      </w:pPr>
      <w:r>
        <w:rPr>
          <w:rFonts w:eastAsia="Times New Roman" w:cs="Arial" w:ascii="Arial" w:hAnsi="Arial"/>
          <w:color w:val="000000" w:themeColor="text1"/>
          <w:lang w:eastAsia="pl-PL"/>
        </w:rPr>
        <w:t xml:space="preserve">Będą to </w:t>
      </w:r>
      <w:r>
        <w:rPr>
          <w:rFonts w:cs="Arial" w:ascii="Arial" w:hAnsi="Arial"/>
          <w:color w:val="000000" w:themeColor="text1"/>
        </w:rPr>
        <w:t>trzy zestawy gadżetów firmowych:</w:t>
      </w:r>
    </w:p>
    <w:p>
      <w:pPr>
        <w:pStyle w:val="Normal"/>
        <w:rPr>
          <w:rFonts w:ascii="Arial" w:hAnsi="Arial" w:cs="Arial"/>
          <w:color w:val="000000" w:themeColor="text1"/>
        </w:rPr>
      </w:pPr>
      <w:r>
        <w:rPr>
          <w:rFonts w:cs="Arial" w:ascii="Arial" w:hAnsi="Arial"/>
          <w:color w:val="000000" w:themeColor="text1"/>
        </w:rPr>
        <w:t>czapeczka, czapka, kubeczek, samochodowy uchwyt na telefon – magnetyczny, adapter podróżny, skrobaczka, pendrive 8GB, długopis, smycz, bandanka, breloczek, zawieszka na bagaż, rozgałęźnik do ładowania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w:t>
      </w:r>
      <w:r>
        <w:rPr>
          <w:rFonts w:eastAsia="Times New Roman" w:cs="Arial" w:ascii="Arial" w:hAnsi="Arial"/>
          <w:color w:val="1D2129"/>
          <w:sz w:val="26"/>
          <w:szCs w:val="26"/>
          <w:lang w:eastAsia="pl-PL"/>
        </w:rPr>
        <w:t>y</w:t>
      </w:r>
      <w:r>
        <w:rPr>
          <w:rFonts w:eastAsia="Times New Roman" w:cs="Arial" w:ascii="Arial" w:hAnsi="Arial"/>
          <w:color w:val="1D2129"/>
          <w:sz w:val="26"/>
          <w:szCs w:val="26"/>
          <w:lang w:eastAsia="pl-PL"/>
        </w:rPr>
        <w:t xml:space="preserve">  </w:t>
      </w:r>
      <w:r>
        <w:rPr>
          <w:rFonts w:eastAsia="Times New Roman" w:cs="Arial" w:ascii="Arial" w:hAnsi="Arial"/>
          <w:b/>
          <w:bCs/>
          <w:color w:val="1D2129"/>
          <w:sz w:val="26"/>
          <w:szCs w:val="26"/>
          <w:lang w:eastAsia="pl-PL"/>
        </w:rPr>
        <w:t>3 uczestnikom/uczestniczkom</w:t>
      </w:r>
      <w:r>
        <w:rPr>
          <w:rFonts w:eastAsia="Times New Roman" w:cs="Arial" w:ascii="Arial" w:hAnsi="Arial"/>
          <w:color w:val="1D2129"/>
          <w:sz w:val="26"/>
          <w:szCs w:val="26"/>
          <w:lang w:eastAsia="pl-PL"/>
        </w:rPr>
        <w:t>, których odpowiedzi zostaną uznane za najciekawsze i najbardziej oryginalne.</w:t>
      </w:r>
    </w:p>
    <w:p>
      <w:pPr>
        <w:pStyle w:val="Normal"/>
        <w:rPr>
          <w:rFonts w:ascii="Arial" w:hAnsi="Arial" w:eastAsia="Times New Roman" w:cs="Arial"/>
          <w:color w:val="000000" w:themeColor="text1"/>
          <w:sz w:val="26"/>
          <w:szCs w:val="26"/>
          <w:lang w:eastAsia="pl-PL"/>
        </w:rPr>
      </w:pPr>
      <w:r>
        <w:rPr>
          <w:rFonts w:eastAsia="Times New Roman" w:cs="Arial" w:ascii="Arial" w:hAnsi="Arial"/>
          <w:color w:val="1D2129"/>
          <w:sz w:val="26"/>
          <w:szCs w:val="26"/>
          <w:lang w:eastAsia="pl-PL"/>
        </w:rPr>
        <w:t xml:space="preserve">2. W ciągu trwania Konkursu Organizator przyzna w sumie: </w:t>
      </w:r>
      <w:r>
        <w:rPr>
          <w:rFonts w:eastAsia="Times New Roman" w:cs="Arial" w:ascii="Arial" w:hAnsi="Arial"/>
          <w:b/>
          <w:bCs/>
          <w:color w:val="1D2129"/>
          <w:sz w:val="26"/>
          <w:szCs w:val="26"/>
          <w:lang w:eastAsia="pl-PL"/>
        </w:rPr>
        <w:t>trzy zestawy gadżetów</w:t>
      </w:r>
      <w:r>
        <w:rPr>
          <w:rFonts w:eastAsia="Times New Roman" w:cs="Arial" w:ascii="Arial" w:hAnsi="Arial"/>
          <w:color w:val="1D2129"/>
          <w:sz w:val="26"/>
          <w:szCs w:val="26"/>
          <w:lang w:eastAsia="pl-PL"/>
        </w:rPr>
        <w:t>:</w:t>
      </w:r>
      <w:r>
        <w:rPr>
          <w:rFonts w:eastAsia="Times New Roman" w:cs="Arial" w:ascii="Arial" w:hAnsi="Arial"/>
          <w:color w:val="000000" w:themeColor="text1"/>
          <w:sz w:val="26"/>
          <w:szCs w:val="26"/>
          <w:lang w:eastAsia="pl-PL"/>
        </w:rPr>
        <w:t xml:space="preserve"> </w:t>
      </w:r>
      <w:r>
        <w:rPr>
          <w:rFonts w:cs="Arial" w:ascii="Arial" w:hAnsi="Arial"/>
          <w:color w:val="000000" w:themeColor="text1"/>
        </w:rPr>
        <w:t>czapeczka, czapka, kubeczek, samochodowy uchwyt na telefon – magnetyczny, adapter podróżny, skrobaczka, pendrive 8GB, długopis, smycz, bandanka, breloczek, zawieszka na bagaż, rozgałęźnik do ładowania.</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4. Organizator zastrzega, że nagrod</w:t>
      </w:r>
      <w:r>
        <w:rPr>
          <w:rFonts w:eastAsia="Times New Roman" w:cs="Arial" w:ascii="Arial" w:hAnsi="Arial"/>
          <w:color w:val="1D2129"/>
          <w:sz w:val="26"/>
          <w:szCs w:val="26"/>
          <w:lang w:eastAsia="pl-PL"/>
        </w:rPr>
        <w:t>y</w:t>
      </w:r>
      <w:r>
        <w:rPr>
          <w:rFonts w:eastAsia="Times New Roman" w:cs="Arial" w:ascii="Arial" w:hAnsi="Arial"/>
          <w:color w:val="1D2129"/>
          <w:sz w:val="26"/>
          <w:szCs w:val="26"/>
          <w:lang w:eastAsia="pl-PL"/>
        </w:rPr>
        <w:t xml:space="preserve"> w konkursie nie podlega</w:t>
      </w:r>
      <w:r>
        <w:rPr>
          <w:rFonts w:eastAsia="Times New Roman" w:cs="Arial" w:ascii="Arial" w:hAnsi="Arial"/>
          <w:color w:val="1D2129"/>
          <w:sz w:val="26"/>
          <w:szCs w:val="26"/>
          <w:lang w:eastAsia="pl-PL"/>
        </w:rPr>
        <w:t>ją</w:t>
      </w:r>
      <w:r>
        <w:rPr>
          <w:rFonts w:eastAsia="Times New Roman" w:cs="Arial" w:ascii="Arial" w:hAnsi="Arial"/>
          <w:color w:val="1D2129"/>
          <w:sz w:val="26"/>
          <w:szCs w:val="26"/>
          <w:lang w:eastAsia="pl-PL"/>
        </w:rPr>
        <w:t xml:space="preserve">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c) nagroda nie będzie mogła być dostarczona Laure</w:t>
      </w:r>
      <w:r>
        <w:rPr>
          <w:rFonts w:eastAsia="Times New Roman" w:cs="Arial" w:ascii="Arial" w:hAnsi="Arial"/>
          <w:color w:val="1D2129"/>
          <w:sz w:val="26"/>
          <w:szCs w:val="26"/>
          <w:lang w:eastAsia="pl-PL"/>
        </w:rPr>
        <w:t>a</w:t>
      </w:r>
      <w:r>
        <w:rPr>
          <w:rFonts w:eastAsia="Times New Roman" w:cs="Arial" w:ascii="Arial" w:hAnsi="Arial"/>
          <w:color w:val="1D2129"/>
          <w:sz w:val="26"/>
          <w:szCs w:val="26"/>
          <w:lang w:eastAsia="pl-PL"/>
        </w:rPr>
        <w:t xml:space="preserv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Normal"/>
        <w:rPr>
          <w:rFonts w:ascii="Arial" w:hAnsi="Arial" w:cs="Arial"/>
          <w:b/>
          <w:b/>
          <w:bCs/>
          <w:lang w:eastAsia="en-GB"/>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w:t>
      </w:r>
      <w:r>
        <w:rPr>
          <w:rFonts w:eastAsia="Times New Roman" w:cs="Arial" w:ascii="Arial" w:hAnsi="Arial"/>
          <w:b/>
          <w:bCs/>
          <w:color w:val="1D2129"/>
          <w:sz w:val="26"/>
          <w:szCs w:val="26"/>
          <w:lang w:eastAsia="pl-PL"/>
        </w:rPr>
        <w:t>konkurs: Brembo</w:t>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cs="Arial"/>
          <w:i/>
          <w:i/>
          <w:sz w:val="26"/>
          <w:szCs w:val="26"/>
        </w:rPr>
      </w:pPr>
      <w:r>
        <w:rPr>
          <w:rFonts w:cs="Arial" w:ascii="Arial" w:hAnsi="Arial"/>
          <w:i/>
          <w:sz w:val="26"/>
          <w:szCs w:val="26"/>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w:t>
      </w:r>
      <w:r>
        <w:rPr>
          <w:rFonts w:eastAsia="Times New Roman" w:cs="Arial" w:ascii="Arial" w:hAnsi="Arial"/>
          <w:b/>
          <w:bCs/>
          <w:color w:val="1D2129"/>
          <w:sz w:val="26"/>
          <w:szCs w:val="26"/>
          <w:lang w:eastAsia="pl-PL"/>
        </w:rPr>
        <w:t>: 06.10.2020 r.</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3a51c9"/>
    <w:pPr>
      <w:spacing w:lineRule="auto" w:line="252" w:before="0" w:after="160"/>
      <w:ind w:left="720" w:hanging="0"/>
      <w:contextualSpacing/>
    </w:pPr>
    <w:rPr>
      <w:sz w:val="22"/>
      <w:szCs w:val="22"/>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LibreOffice/6.4.3.2$Windows_X86_64 LibreOffice_project/747b5d0ebf89f41c860ec2a39efd7cb15b54f2d8</Application>
  <Pages>6</Pages>
  <Words>1653</Words>
  <Characters>10912</Characters>
  <CharactersWithSpaces>12551</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2020-10-05T12:01:00Z</dcterms:created>
  <dc:creator>Microsoft Office User</dc:creator>
  <dc:description/>
  <dc:language>pl-PL</dc:language>
  <cp:lastModifiedBy/>
  <dcterms:modified xsi:type="dcterms:W3CDTF">2020-10-05T14:35:04Z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